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D6" w:rsidRDefault="004A03D6" w:rsidP="004A03D6">
      <w:pPr>
        <w:pageBreakBefore/>
        <w:ind w:left="360"/>
        <w:jc w:val="center"/>
      </w:pPr>
      <w:bookmarkStart w:id="0" w:name="_GoBack"/>
      <w:r>
        <w:rPr>
          <w:b/>
          <w:sz w:val="36"/>
          <w:szCs w:val="36"/>
        </w:rPr>
        <w:t xml:space="preserve">Муниципальное автономное учреждение </w:t>
      </w:r>
    </w:p>
    <w:p w:rsidR="004A03D6" w:rsidRDefault="004A03D6" w:rsidP="004A03D6">
      <w:pPr>
        <w:ind w:left="360"/>
        <w:jc w:val="center"/>
      </w:pPr>
      <w:r>
        <w:rPr>
          <w:b/>
          <w:sz w:val="36"/>
          <w:szCs w:val="36"/>
        </w:rPr>
        <w:t>«Спортивная школа олимпийского резерва «Вымпел» города Калуги</w:t>
      </w:r>
    </w:p>
    <w:p w:rsidR="004A03D6" w:rsidRDefault="004A03D6" w:rsidP="004A03D6">
      <w:pPr>
        <w:ind w:left="360"/>
        <w:jc w:val="center"/>
        <w:rPr>
          <w:b/>
          <w:sz w:val="36"/>
          <w:szCs w:val="36"/>
        </w:rPr>
      </w:pPr>
    </w:p>
    <w:p w:rsidR="004A03D6" w:rsidRDefault="004A03D6" w:rsidP="004A03D6">
      <w:pPr>
        <w:pStyle w:val="a5"/>
        <w:spacing w:after="0"/>
        <w:jc w:val="both"/>
      </w:pPr>
      <w:r>
        <w:rPr>
          <w:sz w:val="28"/>
          <w:szCs w:val="28"/>
        </w:rPr>
        <w:tab/>
        <w:t xml:space="preserve">Дата основания СШОР «Вымпел» - 3 марта 1994 года. Директором является </w:t>
      </w:r>
      <w:proofErr w:type="spellStart"/>
      <w:r>
        <w:rPr>
          <w:sz w:val="28"/>
          <w:szCs w:val="28"/>
        </w:rPr>
        <w:t>Ульяшина</w:t>
      </w:r>
      <w:proofErr w:type="spellEnd"/>
      <w:r>
        <w:rPr>
          <w:sz w:val="28"/>
          <w:szCs w:val="28"/>
        </w:rPr>
        <w:t xml:space="preserve"> Надежда Александровна, ветеран труда, Заслуженный работник физической культуры, спорта и туризма Калужской области, «Отличник народного просвещения Российской Федерации». </w:t>
      </w:r>
    </w:p>
    <w:p w:rsidR="004A03D6" w:rsidRDefault="004A03D6" w:rsidP="004A03D6">
      <w:pPr>
        <w:pStyle w:val="a5"/>
        <w:spacing w:after="0"/>
        <w:ind w:firstLine="709"/>
        <w:jc w:val="both"/>
      </w:pPr>
      <w:r>
        <w:rPr>
          <w:sz w:val="28"/>
          <w:szCs w:val="28"/>
        </w:rPr>
        <w:t xml:space="preserve">В школе есть </w:t>
      </w:r>
      <w:r>
        <w:rPr>
          <w:color w:val="000000"/>
          <w:sz w:val="28"/>
          <w:szCs w:val="28"/>
        </w:rPr>
        <w:t xml:space="preserve">спортивный, два тренажерных и гимнастический зал, спортивное кафе, актовый зал, гостиница на 12 мест. В летний период работает структурное подразделение - загородный детский спортивно-оздоровительный лагерь «Смена», где ежегодно </w:t>
      </w:r>
      <w:proofErr w:type="spellStart"/>
      <w:r>
        <w:rPr>
          <w:color w:val="000000"/>
          <w:sz w:val="28"/>
          <w:szCs w:val="28"/>
        </w:rPr>
        <w:t>оздоравливается</w:t>
      </w:r>
      <w:proofErr w:type="spellEnd"/>
      <w:r>
        <w:rPr>
          <w:color w:val="000000"/>
          <w:sz w:val="28"/>
          <w:szCs w:val="28"/>
        </w:rPr>
        <w:t xml:space="preserve"> до 850 спортсменов. </w:t>
      </w:r>
    </w:p>
    <w:p w:rsidR="004A03D6" w:rsidRDefault="004A03D6" w:rsidP="004A03D6">
      <w:pPr>
        <w:pStyle w:val="a5"/>
        <w:spacing w:after="0"/>
        <w:jc w:val="both"/>
      </w:pPr>
      <w:r>
        <w:rPr>
          <w:color w:val="000000"/>
          <w:sz w:val="28"/>
          <w:szCs w:val="28"/>
        </w:rPr>
        <w:tab/>
        <w:t>В спортивной школе занимаются 1236 спортсменов</w:t>
      </w:r>
      <w:r>
        <w:rPr>
          <w:sz w:val="28"/>
          <w:szCs w:val="28"/>
        </w:rPr>
        <w:t xml:space="preserve"> по видам спорта: пауэрлифтинг, тяжелая атлетика, </w:t>
      </w:r>
      <w:proofErr w:type="spellStart"/>
      <w:r>
        <w:rPr>
          <w:sz w:val="28"/>
          <w:szCs w:val="28"/>
        </w:rPr>
        <w:t>мас-рестлинг</w:t>
      </w:r>
      <w:proofErr w:type="spellEnd"/>
      <w:r>
        <w:rPr>
          <w:sz w:val="28"/>
          <w:szCs w:val="28"/>
        </w:rPr>
        <w:t>, дзюдо, самбо, кикбоксинг, тхэквондо, каратэ, волейбол, настольный теннис, адаптивная физическая культура, эстетическая гимнастика.</w:t>
      </w:r>
      <w:r>
        <w:rPr>
          <w:color w:val="000000"/>
          <w:sz w:val="28"/>
          <w:szCs w:val="28"/>
        </w:rPr>
        <w:t xml:space="preserve"> Также в школе ведутся платные занятия для взрослых в тренажерном зале и для детей по художественной гимнастике, тхэквондо и дзюдо.</w:t>
      </w:r>
    </w:p>
    <w:p w:rsidR="004A03D6" w:rsidRDefault="004A03D6" w:rsidP="004A03D6">
      <w:pPr>
        <w:pStyle w:val="a5"/>
        <w:spacing w:after="0"/>
        <w:ind w:firstLine="709"/>
        <w:jc w:val="both"/>
      </w:pPr>
      <w:r>
        <w:rPr>
          <w:color w:val="000000"/>
          <w:sz w:val="28"/>
          <w:szCs w:val="28"/>
        </w:rPr>
        <w:t>За последние пять лет школой подготовлены: 2 Заслуженных мастера спорта России, 6 Мастеров спорта России международного класса, 23 Мастера спорта России, 135 кандидатов в мастера спорта, 154 спортсмена 1 разряда, более 3000 спортсменов массовых разрядов. Стали победителями и призерами Чемпионатов Мира, Кубков Мира, Чемпионатов и первенств Европы – 48 спортсменов, Всероссийских соревнований – 587 спортсменов.</w:t>
      </w:r>
    </w:p>
    <w:p w:rsidR="004A03D6" w:rsidRDefault="004A03D6" w:rsidP="004A03D6">
      <w:pPr>
        <w:pStyle w:val="a5"/>
        <w:spacing w:after="0"/>
        <w:ind w:firstLine="567"/>
        <w:jc w:val="both"/>
      </w:pPr>
      <w:r>
        <w:rPr>
          <w:sz w:val="28"/>
          <w:szCs w:val="28"/>
        </w:rPr>
        <w:t>В школе создан научно-методический центр сопровождения спортсменов «Чемпион». В 2019 году СШОР «Вымпел» был присвоен статус Федеральной экспериментальной (инновационной) площадки Министерства спорта Российской Федерации по теме «Оптимизация системы психологической подготовки спортсменов, специализирующихся в спортивных единоборствах, в условиях спортивной школы».</w:t>
      </w:r>
    </w:p>
    <w:p w:rsidR="004A03D6" w:rsidRDefault="004A03D6" w:rsidP="004A03D6">
      <w:pPr>
        <w:pStyle w:val="a5"/>
        <w:spacing w:after="0"/>
        <w:jc w:val="both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FC56B5F" wp14:editId="13B4F953">
            <wp:simplePos x="0" y="0"/>
            <wp:positionH relativeFrom="column">
              <wp:posOffset>2447290</wp:posOffset>
            </wp:positionH>
            <wp:positionV relativeFrom="paragraph">
              <wp:posOffset>171450</wp:posOffset>
            </wp:positionV>
            <wp:extent cx="3677285" cy="2421890"/>
            <wp:effectExtent l="0" t="0" r="0" b="0"/>
            <wp:wrapTight wrapText="bothSides">
              <wp:wrapPolygon edited="0">
                <wp:start x="0" y="0"/>
                <wp:lineTo x="0" y="21407"/>
                <wp:lineTo x="21484" y="21407"/>
                <wp:lineTo x="2148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6" b="5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2421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3D6" w:rsidRDefault="004A03D6" w:rsidP="004A03D6">
      <w:pPr>
        <w:pStyle w:val="a5"/>
        <w:spacing w:after="0"/>
        <w:jc w:val="both"/>
        <w:rPr>
          <w:sz w:val="28"/>
          <w:szCs w:val="28"/>
        </w:rPr>
      </w:pPr>
    </w:p>
    <w:p w:rsidR="004A03D6" w:rsidRDefault="004A03D6" w:rsidP="004A03D6">
      <w:pPr>
        <w:pStyle w:val="a5"/>
        <w:spacing w:after="0"/>
        <w:jc w:val="both"/>
      </w:pPr>
      <w:r>
        <w:rPr>
          <w:sz w:val="28"/>
          <w:szCs w:val="28"/>
        </w:rPr>
        <w:t>СШОР «Вымпел»</w:t>
      </w:r>
    </w:p>
    <w:p w:rsidR="004A03D6" w:rsidRDefault="004A03D6" w:rsidP="004A03D6">
      <w:pPr>
        <w:pStyle w:val="a5"/>
        <w:spacing w:after="0"/>
        <w:jc w:val="both"/>
      </w:pPr>
      <w:r>
        <w:rPr>
          <w:sz w:val="28"/>
          <w:szCs w:val="28"/>
        </w:rPr>
        <w:t>г. Калуга, ул. Телевизионная, д.18.</w:t>
      </w:r>
    </w:p>
    <w:p w:rsidR="004A03D6" w:rsidRDefault="004A03D6" w:rsidP="004A03D6">
      <w:pPr>
        <w:pStyle w:val="a5"/>
        <w:spacing w:after="0"/>
        <w:jc w:val="both"/>
      </w:pPr>
      <w:r>
        <w:rPr>
          <w:sz w:val="28"/>
          <w:szCs w:val="28"/>
        </w:rPr>
        <w:t>Телефон: 551-267.</w:t>
      </w:r>
    </w:p>
    <w:p w:rsidR="004A03D6" w:rsidRDefault="004A03D6" w:rsidP="004A03D6">
      <w:pPr>
        <w:pStyle w:val="a5"/>
        <w:spacing w:after="0"/>
      </w:pPr>
      <w:r>
        <w:rPr>
          <w:sz w:val="28"/>
          <w:szCs w:val="28"/>
        </w:rPr>
        <w:t xml:space="preserve">Электронная почта: </w:t>
      </w:r>
    </w:p>
    <w:p w:rsidR="004A03D6" w:rsidRDefault="004A03D6" w:rsidP="004A03D6">
      <w:pPr>
        <w:pStyle w:val="a5"/>
        <w:spacing w:after="0"/>
        <w:rPr>
          <w:sz w:val="28"/>
          <w:szCs w:val="28"/>
        </w:rPr>
      </w:pPr>
      <w:hyperlink r:id="rId6" w:history="1">
        <w:r>
          <w:rPr>
            <w:rStyle w:val="a3"/>
            <w:sz w:val="28"/>
            <w:szCs w:val="28"/>
          </w:rPr>
          <w:t>vympel.kaluga@mail.ru</w:t>
        </w:r>
      </w:hyperlink>
    </w:p>
    <w:p w:rsidR="004A03D6" w:rsidRDefault="004A03D6" w:rsidP="004A03D6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Сайт:</w:t>
      </w:r>
      <w:r>
        <w:t xml:space="preserve"> </w:t>
      </w:r>
      <w:hyperlink w:history="1">
        <w:r>
          <w:rPr>
            <w:rStyle w:val="a3"/>
            <w:sz w:val="28"/>
            <w:szCs w:val="28"/>
          </w:rPr>
          <w:t>http://вымпел-калуга.рф</w:t>
        </w:r>
      </w:hyperlink>
    </w:p>
    <w:p w:rsidR="004A03D6" w:rsidRDefault="004A03D6" w:rsidP="004A03D6">
      <w:pPr>
        <w:pStyle w:val="a5"/>
        <w:spacing w:after="0"/>
      </w:pPr>
      <w:r>
        <w:rPr>
          <w:sz w:val="28"/>
          <w:szCs w:val="28"/>
        </w:rPr>
        <w:t xml:space="preserve">Группа в ВК: </w:t>
      </w:r>
      <w:hyperlink r:id="rId7" w:history="1">
        <w:r>
          <w:rPr>
            <w:rStyle w:val="a3"/>
            <w:sz w:val="28"/>
            <w:szCs w:val="28"/>
            <w:shd w:val="clear" w:color="auto" w:fill="FFFFFF"/>
          </w:rPr>
          <w:t>https://vk.com/vympelkaluga</w:t>
        </w:r>
      </w:hyperlink>
      <w:r>
        <w:rPr>
          <w:sz w:val="28"/>
          <w:szCs w:val="28"/>
          <w:shd w:val="clear" w:color="auto" w:fill="FFFFFF"/>
        </w:rPr>
        <w:t xml:space="preserve"> </w:t>
      </w:r>
    </w:p>
    <w:bookmarkEnd w:id="0"/>
    <w:p w:rsidR="008A7C50" w:rsidRPr="004A03D6" w:rsidRDefault="004A03D6" w:rsidP="004A03D6"/>
    <w:sectPr w:rsidR="008A7C50" w:rsidRPr="004A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06"/>
    <w:rsid w:val="003E76D4"/>
    <w:rsid w:val="00470CDB"/>
    <w:rsid w:val="004A03D6"/>
    <w:rsid w:val="004C3146"/>
    <w:rsid w:val="00534337"/>
    <w:rsid w:val="00BD0906"/>
    <w:rsid w:val="00C85B1C"/>
    <w:rsid w:val="00E24D1B"/>
    <w:rsid w:val="00F7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6B531-D655-4351-B4D3-6883BFD5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B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C85B1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85B1C"/>
    <w:rPr>
      <w:rFonts w:ascii="Calibri" w:eastAsia="Times New Roman" w:hAnsi="Calibri" w:cs="Times New Roman"/>
      <w:b/>
      <w:bCs/>
      <w:lang w:eastAsia="zh-CN"/>
    </w:rPr>
  </w:style>
  <w:style w:type="character" w:styleId="a3">
    <w:name w:val="Hyperlink"/>
    <w:rsid w:val="00C85B1C"/>
    <w:rPr>
      <w:color w:val="0000FF"/>
      <w:u w:val="single"/>
    </w:rPr>
  </w:style>
  <w:style w:type="character" w:styleId="a4">
    <w:name w:val="Strong"/>
    <w:qFormat/>
    <w:rsid w:val="00C85B1C"/>
    <w:rPr>
      <w:b/>
      <w:bCs/>
    </w:rPr>
  </w:style>
  <w:style w:type="paragraph" w:customStyle="1" w:styleId="rtejustify">
    <w:name w:val="rtejustify"/>
    <w:basedOn w:val="a"/>
    <w:rsid w:val="00C85B1C"/>
    <w:pPr>
      <w:spacing w:before="280" w:after="280"/>
      <w:jc w:val="both"/>
    </w:pPr>
  </w:style>
  <w:style w:type="paragraph" w:styleId="a5">
    <w:name w:val="Body Text"/>
    <w:basedOn w:val="a"/>
    <w:link w:val="a6"/>
    <w:rsid w:val="004A03D6"/>
    <w:pPr>
      <w:spacing w:after="120"/>
    </w:pPr>
  </w:style>
  <w:style w:type="character" w:customStyle="1" w:styleId="a6">
    <w:name w:val="Основной текст Знак"/>
    <w:basedOn w:val="a0"/>
    <w:link w:val="a5"/>
    <w:rsid w:val="004A03D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ympelkalu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mpel.kalug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Алексеевна</dc:creator>
  <cp:keywords/>
  <dc:description/>
  <cp:lastModifiedBy>Никитина Юлия Алексеевна</cp:lastModifiedBy>
  <cp:revision>2</cp:revision>
  <dcterms:created xsi:type="dcterms:W3CDTF">2021-11-02T12:13:00Z</dcterms:created>
  <dcterms:modified xsi:type="dcterms:W3CDTF">2021-11-02T12:13:00Z</dcterms:modified>
</cp:coreProperties>
</file>